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3A" w:rsidRPr="00F11E36" w:rsidRDefault="00F11E36" w:rsidP="00F11E36">
      <w:pPr>
        <w:jc w:val="center"/>
        <w:rPr>
          <w:rFonts w:ascii="Comic Sans MS" w:hAnsi="Comic Sans MS"/>
          <w:sz w:val="28"/>
          <w:u w:val="single"/>
        </w:rPr>
      </w:pPr>
      <w:r w:rsidRPr="00F11E36"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49C9E20" wp14:editId="676B2F81">
            <wp:simplePos x="0" y="0"/>
            <wp:positionH relativeFrom="column">
              <wp:posOffset>4879117</wp:posOffset>
            </wp:positionH>
            <wp:positionV relativeFrom="paragraph">
              <wp:posOffset>-904875</wp:posOffset>
            </wp:positionV>
            <wp:extent cx="1743075" cy="1869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E36"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36D5DB8" wp14:editId="35B11E75">
            <wp:simplePos x="0" y="0"/>
            <wp:positionH relativeFrom="column">
              <wp:posOffset>-923925</wp:posOffset>
            </wp:positionH>
            <wp:positionV relativeFrom="paragraph">
              <wp:posOffset>-904875</wp:posOffset>
            </wp:positionV>
            <wp:extent cx="1743075" cy="1869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6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E36">
        <w:rPr>
          <w:rFonts w:ascii="Comic Sans MS" w:hAnsi="Comic Sans MS"/>
          <w:sz w:val="28"/>
          <w:u w:val="single"/>
        </w:rPr>
        <w:t xml:space="preserve">Confidentiality Policy </w:t>
      </w:r>
    </w:p>
    <w:p w:rsidR="00F11E36" w:rsidRDefault="00F11E36" w:rsidP="00F11E36">
      <w:pPr>
        <w:jc w:val="center"/>
        <w:rPr>
          <w:rFonts w:ascii="Comic Sans MS" w:hAnsi="Comic Sans MS"/>
          <w:sz w:val="28"/>
          <w:u w:val="single"/>
        </w:rPr>
      </w:pPr>
      <w:r w:rsidRPr="00F11E36">
        <w:rPr>
          <w:rFonts w:ascii="Comic Sans MS" w:hAnsi="Comic Sans MS"/>
          <w:sz w:val="28"/>
          <w:u w:val="single"/>
        </w:rPr>
        <w:t>Safe Hands after School Club</w:t>
      </w:r>
    </w:p>
    <w:p w:rsidR="00F11E36" w:rsidRDefault="00F11E36" w:rsidP="00F11E36">
      <w:pPr>
        <w:jc w:val="center"/>
        <w:rPr>
          <w:rFonts w:ascii="Comic Sans MS" w:hAnsi="Comic Sans MS"/>
          <w:sz w:val="28"/>
          <w:u w:val="single"/>
        </w:rPr>
      </w:pPr>
    </w:p>
    <w:p w:rsidR="00F11E36" w:rsidRDefault="00F11E36" w:rsidP="00F11E36">
      <w:pPr>
        <w:jc w:val="center"/>
        <w:rPr>
          <w:rFonts w:ascii="Comic Sans MS" w:hAnsi="Comic Sans MS"/>
        </w:rPr>
      </w:pPr>
      <w:r w:rsidRPr="00B80D55">
        <w:rPr>
          <w:rFonts w:ascii="Comic Sans MS" w:hAnsi="Comic Sans MS"/>
        </w:rPr>
        <w:t xml:space="preserve">At safe hands after school club we take the role of confidentiality very seriously. </w:t>
      </w:r>
      <w:r w:rsidR="00DE6362" w:rsidRPr="00DE6362">
        <w:rPr>
          <w:rFonts w:ascii="Comic Sans MS" w:hAnsi="Comic Sans MS"/>
        </w:rPr>
        <w:t xml:space="preserve">Safe hands are an organisation that processes personal data and are subjected to the General Data Protection Regulation (GDPR) and the Data Protection Act 2018. </w:t>
      </w:r>
      <w:r w:rsidR="00BE0CD3">
        <w:rPr>
          <w:rFonts w:ascii="Comic Sans MS" w:hAnsi="Comic Sans MS"/>
        </w:rPr>
        <w:t xml:space="preserve">In order to respect the dignity of all users, the club will actively </w:t>
      </w:r>
      <w:r w:rsidR="00DE6362">
        <w:rPr>
          <w:rFonts w:ascii="Comic Sans MS" w:hAnsi="Comic Sans MS"/>
        </w:rPr>
        <w:t>promote confidentialit</w:t>
      </w:r>
      <w:r w:rsidR="00BE0CD3">
        <w:rPr>
          <w:rFonts w:ascii="Comic Sans MS" w:hAnsi="Comic Sans MS"/>
        </w:rPr>
        <w:t xml:space="preserve">y in the fowling ways: </w:t>
      </w:r>
    </w:p>
    <w:p w:rsidR="00BE0CD3" w:rsidRDefault="00BE0CD3" w:rsidP="00BE0CD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Ask for consent to share information with teachers and other professionals </w:t>
      </w:r>
    </w:p>
    <w:p w:rsidR="00BE0CD3" w:rsidRDefault="00BE0CD3" w:rsidP="00BE0CD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Consider safeguarding when sharing information </w:t>
      </w:r>
    </w:p>
    <w:p w:rsidR="00BE0CD3" w:rsidRDefault="00BE0CD3" w:rsidP="00BE0CD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Be aware of the information you have and whether it is confidential </w:t>
      </w:r>
    </w:p>
    <w:p w:rsidR="00BE0CD3" w:rsidRDefault="00BE0CD3" w:rsidP="00BE0CD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Keep records whenever confidential information is shared</w:t>
      </w:r>
    </w:p>
    <w:p w:rsidR="00BE0CD3" w:rsidRDefault="00BE0CD3" w:rsidP="00BE0CD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 up to date with the laws and rules surrounding confidentiality</w:t>
      </w:r>
    </w:p>
    <w:p w:rsidR="00BE0CD3" w:rsidRDefault="00BE0CD3" w:rsidP="00BE0CD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Providing guidelines to support staff when record keeping </w:t>
      </w:r>
    </w:p>
    <w:p w:rsidR="00BE0CD3" w:rsidRDefault="00BE0CD3" w:rsidP="00BE0CD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Providing safe secure places to keep records</w:t>
      </w:r>
    </w:p>
    <w:p w:rsidR="00BE0CD3" w:rsidRDefault="00BE0CD3" w:rsidP="00BE0CD3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Providing parental/carers access to their child’s own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6362" w:rsidTr="00DE6362">
        <w:tc>
          <w:tcPr>
            <w:tcW w:w="4621" w:type="dxa"/>
          </w:tcPr>
          <w:p w:rsidR="00DE6362" w:rsidRDefault="00DE6362" w:rsidP="00DE6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Policy written by: Ellis Worthy </w:t>
            </w:r>
          </w:p>
        </w:tc>
        <w:tc>
          <w:tcPr>
            <w:tcW w:w="4621" w:type="dxa"/>
          </w:tcPr>
          <w:p w:rsidR="00DE6362" w:rsidRDefault="00DE6362" w:rsidP="00DE6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Policy checked by: Mel Lawlee </w:t>
            </w:r>
          </w:p>
        </w:tc>
      </w:tr>
      <w:tr w:rsidR="00DE6362" w:rsidTr="00DE6362">
        <w:tc>
          <w:tcPr>
            <w:tcW w:w="4621" w:type="dxa"/>
          </w:tcPr>
          <w:p w:rsidR="00DE6362" w:rsidRDefault="00DE6362" w:rsidP="00DE6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Policy written on: October 2</w:t>
            </w:r>
            <w:r w:rsidRPr="00DE6362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2023</w:t>
            </w:r>
          </w:p>
        </w:tc>
        <w:tc>
          <w:tcPr>
            <w:tcW w:w="4621" w:type="dxa"/>
          </w:tcPr>
          <w:p w:rsidR="00DE6362" w:rsidRDefault="00DE6362" w:rsidP="00DE63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Renewal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date: October 2024</w:t>
            </w:r>
          </w:p>
        </w:tc>
      </w:tr>
    </w:tbl>
    <w:p w:rsidR="00DE6362" w:rsidRPr="00DE6362" w:rsidRDefault="00DE6362" w:rsidP="00DE6362">
      <w:pPr>
        <w:jc w:val="center"/>
        <w:rPr>
          <w:rFonts w:ascii="Comic Sans MS" w:hAnsi="Comic Sans MS"/>
        </w:rPr>
      </w:pPr>
    </w:p>
    <w:p w:rsidR="00DE6362" w:rsidRPr="00DE6362" w:rsidRDefault="00DE6362" w:rsidP="00DE6362">
      <w:pPr>
        <w:jc w:val="center"/>
        <w:rPr>
          <w:rFonts w:ascii="Comic Sans MS" w:hAnsi="Comic Sans MS"/>
        </w:rPr>
      </w:pPr>
    </w:p>
    <w:p w:rsidR="00BE0CD3" w:rsidRDefault="00BE0CD3" w:rsidP="00F11E36">
      <w:pPr>
        <w:jc w:val="center"/>
        <w:rPr>
          <w:rFonts w:ascii="Comic Sans MS" w:hAnsi="Comic Sans MS"/>
        </w:rPr>
      </w:pPr>
    </w:p>
    <w:p w:rsidR="00BE0CD3" w:rsidRDefault="00BE0CD3" w:rsidP="00F11E36">
      <w:pPr>
        <w:jc w:val="center"/>
        <w:rPr>
          <w:rFonts w:ascii="Comic Sans MS" w:hAnsi="Comic Sans MS"/>
        </w:rPr>
      </w:pPr>
    </w:p>
    <w:p w:rsidR="00F11E36" w:rsidRPr="00F11E36" w:rsidRDefault="00F11E36" w:rsidP="00F11E36">
      <w:pPr>
        <w:jc w:val="center"/>
        <w:rPr>
          <w:rFonts w:ascii="Comic Sans MS" w:hAnsi="Comic Sans MS"/>
          <w:sz w:val="28"/>
          <w:u w:val="single"/>
        </w:rPr>
      </w:pPr>
    </w:p>
    <w:sectPr w:rsidR="00F11E36" w:rsidRPr="00F11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086"/>
    <w:multiLevelType w:val="multilevel"/>
    <w:tmpl w:val="F48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B1F44"/>
    <w:multiLevelType w:val="hybridMultilevel"/>
    <w:tmpl w:val="4A702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36"/>
    <w:rsid w:val="00086829"/>
    <w:rsid w:val="00281A99"/>
    <w:rsid w:val="0098303A"/>
    <w:rsid w:val="00B80D55"/>
    <w:rsid w:val="00BE0CD3"/>
    <w:rsid w:val="00DE6362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36"/>
    <w:rPr>
      <w:rFonts w:ascii="Tahoma" w:hAnsi="Tahoma" w:cs="Tahoma"/>
      <w:sz w:val="16"/>
      <w:szCs w:val="16"/>
    </w:rPr>
  </w:style>
  <w:style w:type="character" w:customStyle="1" w:styleId="cskcde">
    <w:name w:val="cskcde"/>
    <w:basedOn w:val="DefaultParagraphFont"/>
    <w:rsid w:val="00F11E36"/>
  </w:style>
  <w:style w:type="paragraph" w:styleId="ListParagraph">
    <w:name w:val="List Paragraph"/>
    <w:basedOn w:val="Normal"/>
    <w:uiPriority w:val="34"/>
    <w:qFormat/>
    <w:rsid w:val="00BE0CD3"/>
    <w:pPr>
      <w:ind w:left="720"/>
      <w:contextualSpacing/>
    </w:pPr>
  </w:style>
  <w:style w:type="table" w:styleId="TableGrid">
    <w:name w:val="Table Grid"/>
    <w:basedOn w:val="TableNormal"/>
    <w:uiPriority w:val="59"/>
    <w:rsid w:val="00DE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E36"/>
    <w:rPr>
      <w:rFonts w:ascii="Tahoma" w:hAnsi="Tahoma" w:cs="Tahoma"/>
      <w:sz w:val="16"/>
      <w:szCs w:val="16"/>
    </w:rPr>
  </w:style>
  <w:style w:type="character" w:customStyle="1" w:styleId="cskcde">
    <w:name w:val="cskcde"/>
    <w:basedOn w:val="DefaultParagraphFont"/>
    <w:rsid w:val="00F11E36"/>
  </w:style>
  <w:style w:type="paragraph" w:styleId="ListParagraph">
    <w:name w:val="List Paragraph"/>
    <w:basedOn w:val="Normal"/>
    <w:uiPriority w:val="34"/>
    <w:qFormat/>
    <w:rsid w:val="00BE0CD3"/>
    <w:pPr>
      <w:ind w:left="720"/>
      <w:contextualSpacing/>
    </w:pPr>
  </w:style>
  <w:style w:type="table" w:styleId="TableGrid">
    <w:name w:val="Table Grid"/>
    <w:basedOn w:val="TableNormal"/>
    <w:uiPriority w:val="59"/>
    <w:rsid w:val="00DE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4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517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23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airtech</dc:creator>
  <cp:lastModifiedBy>airtech</cp:lastModifiedBy>
  <cp:revision>2</cp:revision>
  <dcterms:created xsi:type="dcterms:W3CDTF">2023-09-22T09:37:00Z</dcterms:created>
  <dcterms:modified xsi:type="dcterms:W3CDTF">2023-10-02T19:37:00Z</dcterms:modified>
</cp:coreProperties>
</file>